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441" w14:textId="780217FF" w:rsidR="00472C4B" w:rsidRDefault="00472C4B" w:rsidP="00472C4B">
      <w:pPr>
        <w:jc w:val="center"/>
        <w:rPr>
          <w:b/>
          <w:bCs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76ADDC" wp14:editId="0EBA7A02">
            <wp:simplePos x="0" y="0"/>
            <wp:positionH relativeFrom="column">
              <wp:posOffset>904875</wp:posOffset>
            </wp:positionH>
            <wp:positionV relativeFrom="paragraph">
              <wp:posOffset>-2703195</wp:posOffset>
            </wp:positionV>
            <wp:extent cx="3935095" cy="7623175"/>
            <wp:effectExtent l="3810" t="0" r="0" b="0"/>
            <wp:wrapNone/>
            <wp:docPr id="2" name="Picture 1" descr="Pin on bordes de pág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bordes de págin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5095" cy="76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E24">
        <w:rPr>
          <w:b/>
          <w:bCs/>
          <w:color w:val="0070C0"/>
          <w:sz w:val="72"/>
          <w:szCs w:val="72"/>
        </w:rPr>
        <w:t>WMWI</w:t>
      </w:r>
    </w:p>
    <w:p w14:paraId="68B0BD37" w14:textId="77777777" w:rsidR="00472C4B" w:rsidRDefault="00472C4B" w:rsidP="00472C4B">
      <w:pPr>
        <w:rPr>
          <w:b/>
          <w:bCs/>
          <w:color w:val="538135" w:themeColor="accent6" w:themeShade="B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3460ACB" wp14:editId="5118C9FD">
            <wp:simplePos x="0" y="0"/>
            <wp:positionH relativeFrom="column">
              <wp:posOffset>4956175</wp:posOffset>
            </wp:positionH>
            <wp:positionV relativeFrom="paragraph">
              <wp:posOffset>81280</wp:posOffset>
            </wp:positionV>
            <wp:extent cx="942975" cy="861695"/>
            <wp:effectExtent l="0" t="0" r="9525" b="0"/>
            <wp:wrapNone/>
            <wp:docPr id="456302966" name="Picture 456302966" descr="Fede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at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1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538135" w:themeColor="accent6" w:themeShade="BF"/>
          <w:sz w:val="20"/>
          <w:szCs w:val="20"/>
        </w:rPr>
        <w:t>The National Federation of WI’s campaign to</w:t>
      </w:r>
    </w:p>
    <w:p w14:paraId="5F57CB62" w14:textId="43CFE0CB" w:rsidR="00472C4B" w:rsidRDefault="00472C4B" w:rsidP="00472C4B">
      <w:pPr>
        <w:rPr>
          <w:b/>
          <w:bCs/>
          <w:color w:val="538135" w:themeColor="accent6" w:themeShade="BF"/>
          <w:sz w:val="20"/>
          <w:szCs w:val="20"/>
        </w:rPr>
      </w:pPr>
      <w:r>
        <w:rPr>
          <w:b/>
          <w:bCs/>
          <w:color w:val="538135" w:themeColor="accent6" w:themeShade="BF"/>
          <w:sz w:val="20"/>
          <w:szCs w:val="20"/>
        </w:rPr>
        <w:t xml:space="preserve">     improve women’s and family’s lives</w:t>
      </w:r>
    </w:p>
    <w:p w14:paraId="462257BA" w14:textId="77777777" w:rsidR="00472C4B" w:rsidRDefault="00472C4B" w:rsidP="00472C4B">
      <w:pPr>
        <w:rPr>
          <w:b/>
          <w:bCs/>
          <w:color w:val="538135" w:themeColor="accent6" w:themeShade="BF"/>
          <w:sz w:val="20"/>
          <w:szCs w:val="20"/>
        </w:rPr>
      </w:pPr>
      <w:r>
        <w:rPr>
          <w:b/>
          <w:bCs/>
          <w:color w:val="538135" w:themeColor="accent6" w:themeShade="BF"/>
          <w:sz w:val="20"/>
          <w:szCs w:val="20"/>
        </w:rPr>
        <w:tab/>
      </w:r>
      <w:r>
        <w:rPr>
          <w:b/>
          <w:bCs/>
          <w:color w:val="538135" w:themeColor="accent6" w:themeShade="BF"/>
          <w:sz w:val="20"/>
          <w:szCs w:val="20"/>
        </w:rPr>
        <w:tab/>
      </w:r>
    </w:p>
    <w:p w14:paraId="2E8C4E57" w14:textId="7FDDC757" w:rsidR="00472C4B" w:rsidRDefault="00472C4B" w:rsidP="00472C4B">
      <w:pPr>
        <w:rPr>
          <w:rFonts w:ascii="Sylfaen" w:hAnsi="Sylfaen"/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538135" w:themeColor="accent6" w:themeShade="BF"/>
          <w:sz w:val="20"/>
          <w:szCs w:val="20"/>
        </w:rPr>
        <w:t xml:space="preserve">                          </w:t>
      </w:r>
      <w:r w:rsidRPr="0085212D">
        <w:rPr>
          <w:rFonts w:ascii="Sylfaen" w:hAnsi="Sylfaen"/>
          <w:b/>
          <w:bCs/>
          <w:color w:val="2F5496" w:themeColor="accent1" w:themeShade="BF"/>
          <w:sz w:val="32"/>
          <w:szCs w:val="32"/>
        </w:rPr>
        <w:t xml:space="preserve">Monthly Newsletter: </w:t>
      </w:r>
      <w:r>
        <w:rPr>
          <w:rFonts w:ascii="Sylfaen" w:hAnsi="Sylfaen"/>
          <w:b/>
          <w:bCs/>
          <w:color w:val="2F5496" w:themeColor="accent1" w:themeShade="BF"/>
          <w:sz w:val="32"/>
          <w:szCs w:val="32"/>
        </w:rPr>
        <w:t xml:space="preserve"> SEPTEMBER :  195</w:t>
      </w:r>
      <w:r w:rsidRPr="0085212D">
        <w:rPr>
          <w:rFonts w:ascii="Sylfaen" w:hAnsi="Sylfaen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57A63C4A" w14:textId="5171237E" w:rsidR="00472C4B" w:rsidRDefault="00000000" w:rsidP="00472C4B">
      <w:pPr>
        <w:rPr>
          <w:rFonts w:ascii="Sylfaen" w:hAnsi="Sylfaen"/>
          <w:b/>
          <w:bCs/>
          <w:color w:val="8EAADB" w:themeColor="accent1" w:themeTint="99"/>
          <w:sz w:val="22"/>
          <w:szCs w:val="22"/>
        </w:rPr>
      </w:pPr>
      <w:r>
        <w:rPr>
          <w:rFonts w:ascii="Sylfaen" w:hAnsi="Sylfaen"/>
          <w:b/>
          <w:bCs/>
          <w:noProof/>
          <w:color w:val="4472C4" w:themeColor="accent1"/>
          <w:sz w:val="20"/>
          <w:szCs w:val="20"/>
        </w:rPr>
        <w:object w:dxaOrig="1440" w:dyaOrig="1440" w14:anchorId="13DA0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9pt;margin-top:7.7pt;width:56.25pt;height:51pt;z-index:251667456;mso-position-vertical-relative:text" fillcolor="window">
            <v:imagedata r:id="rId6" o:title=""/>
          </v:shape>
          <o:OLEObject Type="Embed" ProgID="Word.Picture.8" ShapeID="_x0000_s1027" DrawAspect="Content" ObjectID="_1757760748" r:id="rId7"/>
        </w:object>
      </w:r>
      <w:r w:rsidR="00472C4B">
        <w:rPr>
          <w:rFonts w:ascii="Sylfaen" w:hAnsi="Sylfaen"/>
          <w:b/>
          <w:bCs/>
          <w:color w:val="2F5496" w:themeColor="accent1" w:themeShade="BF"/>
          <w:sz w:val="20"/>
          <w:szCs w:val="20"/>
        </w:rPr>
        <w:t xml:space="preserve">                              </w:t>
      </w:r>
      <w:hyperlink r:id="rId8" w:history="1">
        <w:r w:rsidR="00472C4B" w:rsidRPr="009E56CE">
          <w:rPr>
            <w:rStyle w:val="Hyperlink"/>
            <w:rFonts w:ascii="Sylfaen" w:hAnsi="Sylfaen"/>
            <w:b/>
            <w:bCs/>
            <w:color w:val="8EAADB" w:themeColor="accent1" w:themeTint="99"/>
            <w:sz w:val="22"/>
            <w:szCs w:val="22"/>
          </w:rPr>
          <w:t>www.waltonmanorwi.co.uk</w:t>
        </w:r>
      </w:hyperlink>
    </w:p>
    <w:p w14:paraId="1F63D72D" w14:textId="77777777" w:rsidR="00472C4B" w:rsidRDefault="00472C4B" w:rsidP="00472C4B">
      <w:pPr>
        <w:rPr>
          <w:rFonts w:ascii="Sylfaen" w:hAnsi="Sylfaen"/>
          <w:b/>
          <w:bCs/>
          <w:color w:val="8EAADB" w:themeColor="accent1" w:themeTint="99"/>
          <w:sz w:val="22"/>
          <w:szCs w:val="22"/>
        </w:rPr>
      </w:pPr>
      <w:r>
        <w:rPr>
          <w:rFonts w:ascii="Sylfaen" w:hAnsi="Sylfaen"/>
          <w:b/>
          <w:bCs/>
          <w:color w:val="8EAADB" w:themeColor="accent1" w:themeTint="99"/>
          <w:sz w:val="22"/>
          <w:szCs w:val="22"/>
        </w:rPr>
        <w:tab/>
      </w:r>
      <w:r>
        <w:rPr>
          <w:rFonts w:ascii="Sylfaen" w:hAnsi="Sylfaen"/>
          <w:b/>
          <w:bCs/>
          <w:color w:val="8EAADB" w:themeColor="accent1" w:themeTint="99"/>
          <w:sz w:val="22"/>
          <w:szCs w:val="22"/>
        </w:rPr>
        <w:tab/>
      </w:r>
    </w:p>
    <w:p w14:paraId="5442893A" w14:textId="77777777" w:rsidR="00472C4B" w:rsidRDefault="00472C4B" w:rsidP="00472C4B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bCs/>
          <w:color w:val="8EAADB" w:themeColor="accent1" w:themeTint="99"/>
          <w:sz w:val="22"/>
          <w:szCs w:val="22"/>
        </w:rPr>
        <w:t xml:space="preserve">                         </w:t>
      </w:r>
      <w:r>
        <w:rPr>
          <w:rFonts w:ascii="Sylfaen" w:hAnsi="Sylfaen"/>
          <w:b/>
          <w:bCs/>
          <w:color w:val="1F4E79" w:themeColor="accent5" w:themeShade="80"/>
          <w:sz w:val="22"/>
          <w:szCs w:val="22"/>
        </w:rPr>
        <w:t xml:space="preserve">President:     </w:t>
      </w:r>
      <w:r w:rsidRPr="001C4B31">
        <w:rPr>
          <w:rFonts w:ascii="Sylfaen" w:hAnsi="Sylfaen"/>
          <w:sz w:val="22"/>
          <w:szCs w:val="22"/>
        </w:rPr>
        <w:t>Caroline Coleman -07850 830858</w:t>
      </w:r>
    </w:p>
    <w:p w14:paraId="17975289" w14:textId="4324B7AE" w:rsidR="00472C4B" w:rsidRPr="00261A32" w:rsidRDefault="00472C4B" w:rsidP="00472C4B">
      <w:pPr>
        <w:spacing w:after="240"/>
        <w:rPr>
          <w:rFonts w:ascii="Sylfaen" w:hAnsi="Sylfaen"/>
          <w:b/>
          <w:bCs/>
          <w:color w:val="1F4E79" w:themeColor="accent5" w:themeShade="80"/>
          <w:sz w:val="28"/>
          <w:szCs w:val="28"/>
        </w:rPr>
      </w:pP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b/>
          <w:bCs/>
          <w:color w:val="1F4E79" w:themeColor="accent5" w:themeShade="80"/>
          <w:sz w:val="22"/>
          <w:szCs w:val="22"/>
        </w:rPr>
        <w:t xml:space="preserve">Secretary:     </w:t>
      </w:r>
      <w:r>
        <w:rPr>
          <w:rFonts w:ascii="Sylfaen" w:hAnsi="Sylfaen"/>
          <w:sz w:val="22"/>
          <w:szCs w:val="22"/>
        </w:rPr>
        <w:t>Clare Wildish –      01865 556018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 xml:space="preserve">      </w:t>
      </w:r>
      <w:r>
        <w:rPr>
          <w:rFonts w:ascii="Sylfaen" w:hAnsi="Sylfaen"/>
          <w:b/>
          <w:bCs/>
          <w:color w:val="1F4E79" w:themeColor="accent5" w:themeShade="80"/>
          <w:sz w:val="28"/>
          <w:szCs w:val="28"/>
        </w:rPr>
        <w:t>Walton Manor</w:t>
      </w:r>
      <w:r w:rsidR="00AA38FE">
        <w:rPr>
          <w:rFonts w:ascii="Sylfaen" w:hAnsi="Sylfaen"/>
          <w:b/>
          <w:bCs/>
          <w:color w:val="1F4E79" w:themeColor="accent5" w:themeShade="80"/>
          <w:sz w:val="28"/>
          <w:szCs w:val="28"/>
        </w:rPr>
        <w:t xml:space="preserve"> </w:t>
      </w:r>
      <w:r>
        <w:rPr>
          <w:rFonts w:ascii="Sylfaen" w:hAnsi="Sylfaen"/>
          <w:b/>
          <w:bCs/>
          <w:color w:val="1F4E79" w:themeColor="accent5" w:themeShade="80"/>
          <w:sz w:val="28"/>
          <w:szCs w:val="28"/>
        </w:rPr>
        <w:t xml:space="preserve">WI         </w:t>
      </w:r>
      <w:r>
        <w:rPr>
          <w:rFonts w:ascii="Sylfaen" w:hAnsi="Sylfaen"/>
          <w:b/>
          <w:bCs/>
          <w:color w:val="1F4E79" w:themeColor="accent5" w:themeShade="80"/>
          <w:sz w:val="22"/>
          <w:szCs w:val="22"/>
        </w:rPr>
        <w:t xml:space="preserve">Treasurer &amp; Vice President: </w:t>
      </w:r>
      <w:r>
        <w:rPr>
          <w:rFonts w:ascii="Sylfaen" w:hAnsi="Sylfaen"/>
          <w:sz w:val="22"/>
          <w:szCs w:val="22"/>
        </w:rPr>
        <w:t xml:space="preserve">  Liz Jennings –       07717 756338</w:t>
      </w:r>
      <w:r>
        <w:rPr>
          <w:rFonts w:ascii="Sylfaen" w:hAnsi="Sylfaen"/>
          <w:sz w:val="22"/>
          <w:szCs w:val="22"/>
        </w:rPr>
        <w:tab/>
        <w:t xml:space="preserve">      </w:t>
      </w:r>
      <w:r>
        <w:rPr>
          <w:rFonts w:ascii="Sylfaen" w:hAnsi="Sylfaen"/>
          <w:sz w:val="22"/>
          <w:szCs w:val="22"/>
        </w:rPr>
        <w:tab/>
        <w:t xml:space="preserve">        </w:t>
      </w:r>
      <w:r w:rsidRPr="00682776">
        <w:rPr>
          <w:rFonts w:ascii="Sylfaen" w:hAnsi="Sylfaen"/>
          <w:b/>
          <w:bCs/>
          <w:color w:val="7030A0"/>
          <w:sz w:val="18"/>
          <w:szCs w:val="18"/>
        </w:rPr>
        <w:t>Registere</w:t>
      </w:r>
      <w:r>
        <w:rPr>
          <w:rFonts w:ascii="Sylfaen" w:hAnsi="Sylfaen"/>
          <w:b/>
          <w:bCs/>
          <w:color w:val="7030A0"/>
          <w:sz w:val="18"/>
          <w:szCs w:val="18"/>
        </w:rPr>
        <w:t xml:space="preserve">d </w:t>
      </w:r>
      <w:r w:rsidRPr="00682776">
        <w:rPr>
          <w:rFonts w:ascii="Sylfaen" w:hAnsi="Sylfaen"/>
          <w:b/>
          <w:bCs/>
          <w:color w:val="7030A0"/>
          <w:sz w:val="18"/>
          <w:szCs w:val="18"/>
        </w:rPr>
        <w:t>charity</w:t>
      </w:r>
      <w:r>
        <w:rPr>
          <w:rFonts w:ascii="Sylfaen" w:hAnsi="Sylfaen"/>
          <w:b/>
          <w:bCs/>
          <w:color w:val="7030A0"/>
          <w:sz w:val="18"/>
          <w:szCs w:val="18"/>
        </w:rPr>
        <w:t xml:space="preserve"> </w:t>
      </w:r>
      <w:r w:rsidRPr="00682776">
        <w:rPr>
          <w:rFonts w:ascii="Sylfaen" w:hAnsi="Sylfaen"/>
          <w:b/>
          <w:bCs/>
          <w:color w:val="7030A0"/>
          <w:sz w:val="18"/>
          <w:szCs w:val="18"/>
        </w:rPr>
        <w:t>1119651</w:t>
      </w:r>
    </w:p>
    <w:p w14:paraId="319FAEDB" w14:textId="5A55680A" w:rsidR="00CE6FFB" w:rsidRDefault="00CE6FFB"/>
    <w:p w14:paraId="667C33AF" w14:textId="77777777" w:rsidR="00472C4B" w:rsidRDefault="00472C4B"/>
    <w:p w14:paraId="7F67B6D8" w14:textId="77777777" w:rsidR="00472C4B" w:rsidRDefault="00472C4B"/>
    <w:p w14:paraId="50B0CE29" w14:textId="77777777" w:rsidR="00472C4B" w:rsidRDefault="00472C4B">
      <w:pPr>
        <w:sectPr w:rsidR="00472C4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7EB9F6" w14:textId="77777777" w:rsidR="00472C4B" w:rsidRDefault="00472C4B"/>
    <w:p w14:paraId="542F6590" w14:textId="7FECA090" w:rsidR="0074750C" w:rsidRDefault="0074750C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NEXT MEETING – WMWI</w:t>
      </w:r>
    </w:p>
    <w:p w14:paraId="0CAC1F01" w14:textId="3B189A88" w:rsidR="0074750C" w:rsidRDefault="0074750C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WHEN </w:t>
      </w:r>
      <w:r>
        <w:rPr>
          <w:color w:val="538135" w:themeColor="accent6" w:themeShade="BF"/>
          <w:sz w:val="28"/>
          <w:szCs w:val="28"/>
        </w:rPr>
        <w:tab/>
        <w:t>Tuesday 1</w:t>
      </w:r>
      <w:r w:rsidR="00885662">
        <w:rPr>
          <w:color w:val="538135" w:themeColor="accent6" w:themeShade="BF"/>
          <w:sz w:val="28"/>
          <w:szCs w:val="28"/>
        </w:rPr>
        <w:t>2</w:t>
      </w:r>
      <w:r w:rsidRPr="0074750C">
        <w:rPr>
          <w:color w:val="538135" w:themeColor="accent6" w:themeShade="BF"/>
          <w:sz w:val="28"/>
          <w:szCs w:val="28"/>
          <w:vertAlign w:val="superscript"/>
        </w:rPr>
        <w:t>th</w:t>
      </w:r>
      <w:r>
        <w:rPr>
          <w:color w:val="538135" w:themeColor="accent6" w:themeShade="BF"/>
          <w:sz w:val="28"/>
          <w:szCs w:val="28"/>
        </w:rPr>
        <w:t xml:space="preserve"> September WHERE</w:t>
      </w:r>
      <w:r>
        <w:rPr>
          <w:color w:val="538135" w:themeColor="accent6" w:themeShade="BF"/>
          <w:sz w:val="28"/>
          <w:szCs w:val="28"/>
        </w:rPr>
        <w:tab/>
        <w:t>St Margaret’s Institute</w:t>
      </w:r>
    </w:p>
    <w:p w14:paraId="65136AF8" w14:textId="0205522D" w:rsidR="005F6544" w:rsidRPr="00A01430" w:rsidRDefault="0074750C" w:rsidP="005F6544">
      <w:pPr>
        <w:rPr>
          <w:color w:val="FF0000"/>
        </w:rPr>
      </w:pPr>
      <w:r>
        <w:rPr>
          <w:color w:val="538135" w:themeColor="accent6" w:themeShade="BF"/>
          <w:sz w:val="28"/>
          <w:szCs w:val="28"/>
        </w:rPr>
        <w:tab/>
      </w:r>
      <w:r>
        <w:rPr>
          <w:color w:val="538135" w:themeColor="accent6" w:themeShade="BF"/>
          <w:sz w:val="28"/>
          <w:szCs w:val="28"/>
        </w:rPr>
        <w:tab/>
        <w:t>Polstead Rd</w:t>
      </w:r>
      <w:r w:rsidR="005F6544" w:rsidRPr="005F6544">
        <w:rPr>
          <w:color w:val="FF0000"/>
        </w:rPr>
        <w:t xml:space="preserve"> </w:t>
      </w:r>
    </w:p>
    <w:p w14:paraId="34FB99CA" w14:textId="77777777" w:rsidR="005F6544" w:rsidRPr="00A01430" w:rsidRDefault="005F6544" w:rsidP="005F6544">
      <w:pPr>
        <w:rPr>
          <w:color w:val="FF0000"/>
        </w:rPr>
      </w:pPr>
    </w:p>
    <w:p w14:paraId="5DD5190A" w14:textId="4606F8D8" w:rsidR="0074750C" w:rsidRDefault="00BC47F0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T</w:t>
      </w:r>
      <w:r w:rsidR="0074750C">
        <w:rPr>
          <w:color w:val="538135" w:themeColor="accent6" w:themeShade="BF"/>
          <w:sz w:val="28"/>
          <w:szCs w:val="28"/>
        </w:rPr>
        <w:t>IME</w:t>
      </w:r>
      <w:r w:rsidR="0074750C">
        <w:rPr>
          <w:color w:val="538135" w:themeColor="accent6" w:themeShade="BF"/>
          <w:sz w:val="28"/>
          <w:szCs w:val="28"/>
        </w:rPr>
        <w:tab/>
      </w:r>
      <w:r w:rsidR="0074750C">
        <w:rPr>
          <w:color w:val="538135" w:themeColor="accent6" w:themeShade="BF"/>
          <w:sz w:val="28"/>
          <w:szCs w:val="28"/>
        </w:rPr>
        <w:tab/>
        <w:t>7.30pm for 8pm start</w:t>
      </w:r>
    </w:p>
    <w:p w14:paraId="454F91A1" w14:textId="7B49AE98" w:rsidR="0074750C" w:rsidRDefault="00EB2C9A">
      <w:pPr>
        <w:rPr>
          <w:color w:val="538135" w:themeColor="accent6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2A73E91" wp14:editId="4B12A8B0">
            <wp:simplePos x="0" y="0"/>
            <wp:positionH relativeFrom="column">
              <wp:posOffset>2364740</wp:posOffset>
            </wp:positionH>
            <wp:positionV relativeFrom="paragraph">
              <wp:posOffset>206375</wp:posOffset>
            </wp:positionV>
            <wp:extent cx="445135" cy="705485"/>
            <wp:effectExtent l="152400" t="76200" r="126365" b="75565"/>
            <wp:wrapNone/>
            <wp:docPr id="2113269675" name="Picture 2113269675" descr="Picture 1 of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 of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6" t="43180" r="33679" b="25494"/>
                    <a:stretch/>
                  </pic:blipFill>
                  <pic:spPr bwMode="auto">
                    <a:xfrm rot="1681693">
                      <a:off x="0" y="0"/>
                      <a:ext cx="44513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F7">
        <w:rPr>
          <w:b/>
          <w:bCs/>
          <w:color w:val="538135" w:themeColor="accent6" w:themeShade="BF"/>
          <w:sz w:val="28"/>
          <w:szCs w:val="28"/>
        </w:rPr>
        <w:t>MARIELLA BLISS</w:t>
      </w:r>
      <w:r w:rsidR="00867225">
        <w:rPr>
          <w:color w:val="538135" w:themeColor="accent6" w:themeShade="BF"/>
          <w:sz w:val="28"/>
          <w:szCs w:val="28"/>
        </w:rPr>
        <w:t xml:space="preserve">  Italian Cookery Demo</w:t>
      </w:r>
    </w:p>
    <w:p w14:paraId="3AB66FFB" w14:textId="6704D35D" w:rsidR="00AA06D0" w:rsidRDefault="00AA06D0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She will share her passion and experience</w:t>
      </w:r>
      <w:r w:rsidR="00F31722">
        <w:rPr>
          <w:color w:val="538135" w:themeColor="accent6" w:themeShade="BF"/>
          <w:sz w:val="28"/>
          <w:szCs w:val="28"/>
        </w:rPr>
        <w:t>.</w:t>
      </w:r>
    </w:p>
    <w:p w14:paraId="03429A78" w14:textId="77777777" w:rsidR="00CC34E5" w:rsidRDefault="00CC34E5" w:rsidP="00CC34E5">
      <w:pPr>
        <w:rPr>
          <w:b/>
          <w:bCs/>
          <w:color w:val="FF0000"/>
          <w:sz w:val="28"/>
          <w:szCs w:val="28"/>
        </w:rPr>
      </w:pPr>
    </w:p>
    <w:p w14:paraId="2D2CAB7C" w14:textId="0AF1C065" w:rsidR="00CC34E5" w:rsidRDefault="00CC34E5" w:rsidP="00CC34E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LAST MONTH’S MEETING</w:t>
      </w:r>
    </w:p>
    <w:p w14:paraId="7C8D7714" w14:textId="776E90C5" w:rsidR="008747A1" w:rsidRDefault="001E5A68">
      <w:pPr>
        <w:rPr>
          <w:color w:val="538135" w:themeColor="accent6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C63178C" wp14:editId="6CA7F394">
            <wp:simplePos x="0" y="0"/>
            <wp:positionH relativeFrom="column">
              <wp:posOffset>819785</wp:posOffset>
            </wp:positionH>
            <wp:positionV relativeFrom="paragraph">
              <wp:posOffset>198755</wp:posOffset>
            </wp:positionV>
            <wp:extent cx="16478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1493661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66185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5" b="15955"/>
                    <a:stretch/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5AA7D" w14:textId="63E5989B" w:rsidR="00EB2C9A" w:rsidRDefault="00EB2C9A" w:rsidP="00FA69B7">
      <w:pPr>
        <w:rPr>
          <w:rFonts w:eastAsia="Times New Roman"/>
          <w:b/>
          <w:bCs/>
          <w:color w:val="333333"/>
          <w:kern w:val="0"/>
          <w:sz w:val="18"/>
          <w:szCs w:val="18"/>
          <w:shd w:val="clear" w:color="auto" w:fill="97B8C7"/>
          <w:lang w:eastAsia="en-GB"/>
          <w14:ligatures w14:val="none"/>
        </w:rPr>
      </w:pPr>
    </w:p>
    <w:p w14:paraId="59D89710" w14:textId="77777777" w:rsidR="00EB2C9A" w:rsidRDefault="00EB2C9A" w:rsidP="00FA69B7">
      <w:pPr>
        <w:rPr>
          <w:rFonts w:eastAsia="Times New Roman"/>
          <w:b/>
          <w:bCs/>
          <w:color w:val="333333"/>
          <w:kern w:val="0"/>
          <w:sz w:val="18"/>
          <w:szCs w:val="18"/>
          <w:shd w:val="clear" w:color="auto" w:fill="97B8C7"/>
          <w:lang w:eastAsia="en-GB"/>
          <w14:ligatures w14:val="none"/>
        </w:rPr>
      </w:pPr>
    </w:p>
    <w:p w14:paraId="4DEC91D7" w14:textId="71B65AAE" w:rsidR="00EB2C9A" w:rsidRDefault="00EB2C9A" w:rsidP="00FA69B7">
      <w:pPr>
        <w:rPr>
          <w:rFonts w:eastAsia="Times New Roman"/>
          <w:b/>
          <w:bCs/>
          <w:color w:val="333333"/>
          <w:kern w:val="0"/>
          <w:sz w:val="18"/>
          <w:szCs w:val="18"/>
          <w:shd w:val="clear" w:color="auto" w:fill="97B8C7"/>
          <w:lang w:eastAsia="en-GB"/>
          <w14:ligatures w14:val="none"/>
        </w:rPr>
      </w:pPr>
    </w:p>
    <w:p w14:paraId="31230D1A" w14:textId="77777777" w:rsidR="00EB2C9A" w:rsidRDefault="00EB2C9A" w:rsidP="00FA69B7">
      <w:pPr>
        <w:rPr>
          <w:rFonts w:eastAsia="Times New Roman"/>
          <w:b/>
          <w:bCs/>
          <w:color w:val="333333"/>
          <w:kern w:val="0"/>
          <w:sz w:val="18"/>
          <w:szCs w:val="18"/>
          <w:shd w:val="clear" w:color="auto" w:fill="97B8C7"/>
          <w:lang w:eastAsia="en-GB"/>
          <w14:ligatures w14:val="none"/>
        </w:rPr>
      </w:pPr>
    </w:p>
    <w:p w14:paraId="623953C9" w14:textId="77777777" w:rsidR="008747A1" w:rsidRDefault="008747A1">
      <w:pPr>
        <w:rPr>
          <w:b/>
          <w:bCs/>
          <w:color w:val="FF0000"/>
          <w:sz w:val="28"/>
          <w:szCs w:val="28"/>
        </w:rPr>
      </w:pPr>
    </w:p>
    <w:p w14:paraId="3E1E9054" w14:textId="77777777" w:rsidR="008747A1" w:rsidRDefault="008747A1">
      <w:pPr>
        <w:rPr>
          <w:b/>
          <w:bCs/>
          <w:color w:val="FF0000"/>
          <w:sz w:val="28"/>
          <w:szCs w:val="28"/>
        </w:rPr>
      </w:pPr>
    </w:p>
    <w:p w14:paraId="7FDFB962" w14:textId="77777777" w:rsidR="008747A1" w:rsidRDefault="008747A1">
      <w:pPr>
        <w:rPr>
          <w:b/>
          <w:bCs/>
          <w:color w:val="FF0000"/>
          <w:sz w:val="28"/>
          <w:szCs w:val="28"/>
        </w:rPr>
      </w:pPr>
    </w:p>
    <w:p w14:paraId="289CCE28" w14:textId="77777777" w:rsidR="008747A1" w:rsidRDefault="008747A1">
      <w:pPr>
        <w:rPr>
          <w:b/>
          <w:bCs/>
          <w:color w:val="FF0000"/>
          <w:sz w:val="28"/>
          <w:szCs w:val="28"/>
        </w:rPr>
      </w:pPr>
    </w:p>
    <w:p w14:paraId="1126DE83" w14:textId="77777777" w:rsidR="008747A1" w:rsidRDefault="008747A1">
      <w:pPr>
        <w:rPr>
          <w:b/>
          <w:bCs/>
          <w:color w:val="FF0000"/>
          <w:sz w:val="28"/>
          <w:szCs w:val="28"/>
        </w:rPr>
      </w:pPr>
    </w:p>
    <w:p w14:paraId="10579003" w14:textId="192BDE02" w:rsidR="008747A1" w:rsidRDefault="008747A1">
      <w:pPr>
        <w:rPr>
          <w:b/>
          <w:bCs/>
          <w:color w:val="FF0000"/>
          <w:sz w:val="28"/>
          <w:szCs w:val="28"/>
        </w:rPr>
      </w:pPr>
    </w:p>
    <w:p w14:paraId="0EB378E7" w14:textId="77777777" w:rsidR="00B636D5" w:rsidRDefault="00B636D5" w:rsidP="00546E57">
      <w:pPr>
        <w:rPr>
          <w:color w:val="FF0000"/>
        </w:rPr>
      </w:pPr>
    </w:p>
    <w:p w14:paraId="0C6A422C" w14:textId="77777777" w:rsidR="000514BF" w:rsidRDefault="00222FE7" w:rsidP="000514BF">
      <w:pPr>
        <w:rPr>
          <w:color w:val="FF0000"/>
        </w:rPr>
      </w:pPr>
      <w:r w:rsidRPr="00A01430">
        <w:rPr>
          <w:color w:val="FF0000"/>
        </w:rPr>
        <w:t>Our speaker for the evening was Sarah Bond, a local</w:t>
      </w:r>
      <w:r>
        <w:rPr>
          <w:b/>
          <w:bCs/>
          <w:color w:val="FF0000"/>
        </w:rPr>
        <w:t xml:space="preserve"> </w:t>
      </w:r>
      <w:r w:rsidR="00A01430">
        <w:rPr>
          <w:color w:val="FF0000"/>
        </w:rPr>
        <w:t>artist</w:t>
      </w:r>
      <w:r w:rsidR="00CC0393">
        <w:rPr>
          <w:color w:val="FF0000"/>
        </w:rPr>
        <w:t xml:space="preserve"> now living in Cum</w:t>
      </w:r>
      <w:r w:rsidR="00602988">
        <w:rPr>
          <w:color w:val="FF0000"/>
        </w:rPr>
        <w:t>n</w:t>
      </w:r>
      <w:r w:rsidR="00D81DE1">
        <w:rPr>
          <w:color w:val="FF0000"/>
        </w:rPr>
        <w:t>o</w:t>
      </w:r>
      <w:r w:rsidR="00602988">
        <w:rPr>
          <w:color w:val="FF0000"/>
        </w:rPr>
        <w:t>r .  She grew up by the sea</w:t>
      </w:r>
      <w:r w:rsidR="006E02D4">
        <w:rPr>
          <w:color w:val="FF0000"/>
        </w:rPr>
        <w:t xml:space="preserve"> a</w:t>
      </w:r>
      <w:r w:rsidR="00FC7717">
        <w:rPr>
          <w:color w:val="FF0000"/>
        </w:rPr>
        <w:t>nd became inspired</w:t>
      </w:r>
      <w:r w:rsidR="00EA5EA6">
        <w:rPr>
          <w:color w:val="FF0000"/>
        </w:rPr>
        <w:t xml:space="preserve"> by the wonderful turquoise seas around the Cornish coastline</w:t>
      </w:r>
      <w:r w:rsidR="00943593">
        <w:rPr>
          <w:color w:val="FF0000"/>
        </w:rPr>
        <w:t>.</w:t>
      </w:r>
      <w:r w:rsidR="00241695">
        <w:rPr>
          <w:color w:val="FF0000"/>
        </w:rPr>
        <w:t xml:space="preserve">  </w:t>
      </w:r>
      <w:r w:rsidR="003608F7">
        <w:rPr>
          <w:color w:val="FF0000"/>
        </w:rPr>
        <w:t xml:space="preserve">She mainly paints in oils and focused on </w:t>
      </w:r>
      <w:r w:rsidR="00FE25C0">
        <w:rPr>
          <w:color w:val="FF0000"/>
        </w:rPr>
        <w:t>seascapes especially</w:t>
      </w:r>
      <w:r w:rsidR="00EC3608">
        <w:rPr>
          <w:color w:val="FF0000"/>
        </w:rPr>
        <w:t xml:space="preserve"> painting stormy seas.</w:t>
      </w:r>
      <w:r w:rsidR="00017AAB">
        <w:rPr>
          <w:color w:val="FF0000"/>
        </w:rPr>
        <w:t xml:space="preserve"> Sarah described </w:t>
      </w:r>
    </w:p>
    <w:p w14:paraId="55C8D4C7" w14:textId="63793C3E" w:rsidR="002D3408" w:rsidRDefault="000514BF" w:rsidP="000514BF">
      <w:pPr>
        <w:rPr>
          <w:color w:val="FF0000"/>
        </w:rPr>
      </w:pPr>
      <w:r>
        <w:rPr>
          <w:color w:val="FF0000"/>
        </w:rPr>
        <w:t>her method of painting starting. First the whole canvas is primed with acrylic Gesso.  For a</w:t>
      </w:r>
    </w:p>
    <w:p w14:paraId="73EC43F1" w14:textId="22FE2F53" w:rsidR="007B27AD" w:rsidRDefault="007B27AD" w:rsidP="000514BF">
      <w:pPr>
        <w:rPr>
          <w:color w:val="FF0000"/>
        </w:rPr>
      </w:pPr>
    </w:p>
    <w:p w14:paraId="34B72854" w14:textId="77777777" w:rsidR="007B27AD" w:rsidRDefault="007B27AD" w:rsidP="00546E57">
      <w:pPr>
        <w:rPr>
          <w:color w:val="FF0000"/>
        </w:rPr>
      </w:pPr>
    </w:p>
    <w:p w14:paraId="0BD2F555" w14:textId="740A0E5A" w:rsidR="002F4A4E" w:rsidRDefault="007831CF" w:rsidP="00546E57">
      <w:pPr>
        <w:rPr>
          <w:color w:val="FF0000"/>
        </w:rPr>
      </w:pPr>
      <w:r>
        <w:rPr>
          <w:color w:val="FF0000"/>
        </w:rPr>
        <w:t>landscape</w:t>
      </w:r>
      <w:r w:rsidR="0055092D">
        <w:rPr>
          <w:color w:val="FF0000"/>
        </w:rPr>
        <w:t xml:space="preserve"> painting she would start </w:t>
      </w:r>
      <w:r w:rsidR="004059A0">
        <w:rPr>
          <w:color w:val="FF0000"/>
        </w:rPr>
        <w:t>with the sky</w:t>
      </w:r>
      <w:r w:rsidR="00706148">
        <w:rPr>
          <w:color w:val="FF0000"/>
        </w:rPr>
        <w:t xml:space="preserve"> and using photos which she had previously taken</w:t>
      </w:r>
      <w:r w:rsidR="00DF62B0">
        <w:rPr>
          <w:color w:val="FF0000"/>
        </w:rPr>
        <w:t>.</w:t>
      </w:r>
    </w:p>
    <w:p w14:paraId="22B62D93" w14:textId="1290D449" w:rsidR="00852DB1" w:rsidRDefault="00852DB1" w:rsidP="00546E57">
      <w:pPr>
        <w:rPr>
          <w:color w:val="FF0000"/>
        </w:rPr>
      </w:pPr>
      <w:r>
        <w:rPr>
          <w:color w:val="FF0000"/>
        </w:rPr>
        <w:t xml:space="preserve">Our members were then </w:t>
      </w:r>
      <w:r w:rsidR="00BA6FE3">
        <w:rPr>
          <w:color w:val="FF0000"/>
        </w:rPr>
        <w:t>invited to have a go and were given basic instructions.  There were some very interesting results.</w:t>
      </w:r>
    </w:p>
    <w:p w14:paraId="31D70EF4" w14:textId="77777777" w:rsidR="00DF62B0" w:rsidRDefault="00DF62B0" w:rsidP="00546E57">
      <w:pPr>
        <w:rPr>
          <w:color w:val="FF0000"/>
        </w:rPr>
      </w:pPr>
    </w:p>
    <w:p w14:paraId="3EB0ED75" w14:textId="5DF3A64F" w:rsidR="00546E57" w:rsidRPr="00A01430" w:rsidRDefault="005F588C" w:rsidP="00546E57">
      <w:pPr>
        <w:rPr>
          <w:color w:val="FF0000"/>
        </w:rPr>
      </w:pPr>
      <w:r>
        <w:rPr>
          <w:color w:val="FF0000"/>
        </w:rPr>
        <w:t>Some three years ago she became interested</w:t>
      </w:r>
      <w:r w:rsidR="006F2C42">
        <w:rPr>
          <w:color w:val="FF0000"/>
        </w:rPr>
        <w:t xml:space="preserve"> in wind energy</w:t>
      </w:r>
      <w:r w:rsidR="00D46559">
        <w:rPr>
          <w:color w:val="FF0000"/>
        </w:rPr>
        <w:t xml:space="preserve"> and she began to think</w:t>
      </w:r>
      <w:r w:rsidR="007C31F9">
        <w:rPr>
          <w:color w:val="FF0000"/>
        </w:rPr>
        <w:t xml:space="preserve"> much more about climate change</w:t>
      </w:r>
      <w:r w:rsidR="008915BB">
        <w:rPr>
          <w:color w:val="FF0000"/>
        </w:rPr>
        <w:t>.</w:t>
      </w:r>
      <w:r w:rsidR="008108A9">
        <w:rPr>
          <w:color w:val="FF0000"/>
        </w:rPr>
        <w:t xml:space="preserve">  Sarah</w:t>
      </w:r>
      <w:r w:rsidR="0017167B">
        <w:rPr>
          <w:color w:val="FF0000"/>
        </w:rPr>
        <w:t xml:space="preserve"> decided to visit Westmill Wind Far</w:t>
      </w:r>
      <w:r w:rsidR="001F0AC8">
        <w:rPr>
          <w:color w:val="FF0000"/>
        </w:rPr>
        <w:t>m</w:t>
      </w:r>
      <w:r w:rsidR="0017167B">
        <w:rPr>
          <w:color w:val="FF0000"/>
        </w:rPr>
        <w:t xml:space="preserve"> on the western edge of Oxfordshire where there are five tow</w:t>
      </w:r>
      <w:r w:rsidR="001F0AC8">
        <w:rPr>
          <w:color w:val="FF0000"/>
        </w:rPr>
        <w:t>ering turbines</w:t>
      </w:r>
      <w:r w:rsidR="006F5D55">
        <w:rPr>
          <w:color w:val="FF0000"/>
        </w:rPr>
        <w:t>. This lead her on to start painting</w:t>
      </w:r>
      <w:r w:rsidR="00546E57" w:rsidRPr="00546E57">
        <w:rPr>
          <w:color w:val="FF0000"/>
        </w:rPr>
        <w:t xml:space="preserve"> </w:t>
      </w:r>
    </w:p>
    <w:p w14:paraId="7F7C9277" w14:textId="77777777" w:rsidR="00564290" w:rsidRDefault="002A6B59" w:rsidP="00C519F5">
      <w:pPr>
        <w:rPr>
          <w:color w:val="FF0000"/>
        </w:rPr>
      </w:pPr>
      <w:r>
        <w:rPr>
          <w:color w:val="FF0000"/>
        </w:rPr>
        <w:t>abstract</w:t>
      </w:r>
      <w:r w:rsidR="00A3370B">
        <w:rPr>
          <w:color w:val="FF0000"/>
        </w:rPr>
        <w:t xml:space="preserve"> offshore wind</w:t>
      </w:r>
      <w:r w:rsidR="00522F1D">
        <w:rPr>
          <w:color w:val="FF0000"/>
        </w:rPr>
        <w:t xml:space="preserve"> </w:t>
      </w:r>
      <w:r w:rsidR="00A3370B">
        <w:rPr>
          <w:color w:val="FF0000"/>
        </w:rPr>
        <w:t>turbines</w:t>
      </w:r>
      <w:r w:rsidR="00CB2B90">
        <w:rPr>
          <w:color w:val="FF0000"/>
        </w:rPr>
        <w:t>.</w:t>
      </w:r>
      <w:r w:rsidR="00522F1D">
        <w:rPr>
          <w:color w:val="FF0000"/>
        </w:rPr>
        <w:t xml:space="preserve">  </w:t>
      </w:r>
    </w:p>
    <w:p w14:paraId="056DEF2F" w14:textId="77777777" w:rsidR="00564290" w:rsidRDefault="00564290" w:rsidP="00C519F5">
      <w:pPr>
        <w:rPr>
          <w:color w:val="FF0000"/>
        </w:rPr>
      </w:pPr>
    </w:p>
    <w:p w14:paraId="1CFD3008" w14:textId="74A3E4E1" w:rsidR="000B0401" w:rsidRDefault="003F1E14" w:rsidP="00C519F5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92BE339" wp14:editId="63203355">
            <wp:simplePos x="0" y="0"/>
            <wp:positionH relativeFrom="column">
              <wp:posOffset>788035</wp:posOffset>
            </wp:positionH>
            <wp:positionV relativeFrom="paragraph">
              <wp:posOffset>709930</wp:posOffset>
            </wp:positionV>
            <wp:extent cx="1802130" cy="1143000"/>
            <wp:effectExtent l="76200" t="114300" r="64770" b="114300"/>
            <wp:wrapTight wrapText="bothSides">
              <wp:wrapPolygon edited="0">
                <wp:start x="-421" y="-197"/>
                <wp:lineTo x="-461" y="11770"/>
                <wp:lineTo x="-336" y="19720"/>
                <wp:lineTo x="9680" y="21515"/>
                <wp:lineTo x="19337" y="21562"/>
                <wp:lineTo x="19590" y="21879"/>
                <wp:lineTo x="21858" y="21464"/>
                <wp:lineTo x="21573" y="1946"/>
                <wp:lineTo x="21258" y="-2345"/>
                <wp:lineTo x="15709" y="-2781"/>
                <wp:lineTo x="1621" y="-570"/>
                <wp:lineTo x="-421" y="-197"/>
              </wp:wrapPolygon>
            </wp:wrapTight>
            <wp:docPr id="984114750" name="Picture 98411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66185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42" r="67839" b="51153"/>
                    <a:stretch/>
                  </pic:blipFill>
                  <pic:spPr bwMode="auto">
                    <a:xfrm rot="396521">
                      <a:off x="0" y="0"/>
                      <a:ext cx="180213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F1D">
        <w:rPr>
          <w:color w:val="FF0000"/>
        </w:rPr>
        <w:t>Her husband had one these abstract</w:t>
      </w:r>
      <w:r w:rsidR="00B44185">
        <w:rPr>
          <w:color w:val="FF0000"/>
        </w:rPr>
        <w:t xml:space="preserve"> paintings, called</w:t>
      </w:r>
      <w:r w:rsidR="00424513">
        <w:rPr>
          <w:color w:val="FF0000"/>
        </w:rPr>
        <w:t xml:space="preserve"> Winds</w:t>
      </w:r>
      <w:r w:rsidR="009529E5">
        <w:rPr>
          <w:color w:val="FF0000"/>
        </w:rPr>
        <w:t xml:space="preserve"> of</w:t>
      </w:r>
      <w:r w:rsidR="00424513">
        <w:rPr>
          <w:color w:val="FF0000"/>
        </w:rPr>
        <w:t xml:space="preserve"> Change</w:t>
      </w:r>
      <w:r w:rsidR="00CB554D">
        <w:rPr>
          <w:color w:val="FF0000"/>
        </w:rPr>
        <w:t xml:space="preserve"> as his Zoom backdrop during the first lock</w:t>
      </w:r>
      <w:r w:rsidR="007C2A76">
        <w:rPr>
          <w:color w:val="FF0000"/>
        </w:rPr>
        <w:t>down in 2020 as he gave presentations etc</w:t>
      </w:r>
      <w:r w:rsidR="007D612C">
        <w:rPr>
          <w:color w:val="FF0000"/>
        </w:rPr>
        <w:t xml:space="preserve"> </w:t>
      </w:r>
      <w:r w:rsidR="00A36074">
        <w:rPr>
          <w:color w:val="FF0000"/>
        </w:rPr>
        <w:t>and</w:t>
      </w:r>
      <w:r w:rsidR="00D82997">
        <w:rPr>
          <w:color w:val="FF0000"/>
        </w:rPr>
        <w:t xml:space="preserve"> the Global Wind Energy Council</w:t>
      </w:r>
      <w:r w:rsidR="00A36074">
        <w:rPr>
          <w:color w:val="FF0000"/>
        </w:rPr>
        <w:t xml:space="preserve"> saw </w:t>
      </w:r>
      <w:r w:rsidR="00860835">
        <w:rPr>
          <w:color w:val="FF0000"/>
        </w:rPr>
        <w:t>it</w:t>
      </w:r>
      <w:r w:rsidR="00307807">
        <w:rPr>
          <w:color w:val="FF0000"/>
        </w:rPr>
        <w:t>, and then commissioned her to do a painting</w:t>
      </w:r>
      <w:r w:rsidR="0059574E">
        <w:rPr>
          <w:color w:val="FF0000"/>
        </w:rPr>
        <w:t xml:space="preserve"> </w:t>
      </w:r>
      <w:r w:rsidR="00307807">
        <w:rPr>
          <w:color w:val="FF0000"/>
        </w:rPr>
        <w:t>for them</w:t>
      </w:r>
      <w:r w:rsidR="00FA0705">
        <w:rPr>
          <w:color w:val="FF0000"/>
        </w:rPr>
        <w:t xml:space="preserve"> for the UN Climate Change </w:t>
      </w:r>
      <w:r w:rsidR="00FE69FE">
        <w:rPr>
          <w:color w:val="FF0000"/>
        </w:rPr>
        <w:t xml:space="preserve"> </w:t>
      </w:r>
      <w:r w:rsidR="001E637B">
        <w:rPr>
          <w:color w:val="FF0000"/>
        </w:rPr>
        <w:t>Conference COP26 held in Glasgow last November</w:t>
      </w:r>
      <w:r w:rsidR="002722CF">
        <w:rPr>
          <w:color w:val="FF0000"/>
        </w:rPr>
        <w:t xml:space="preserve"> I</w:t>
      </w:r>
      <w:r w:rsidR="00B8242A">
        <w:rPr>
          <w:color w:val="FF0000"/>
        </w:rPr>
        <w:t xml:space="preserve">t </w:t>
      </w:r>
      <w:r w:rsidR="002722CF">
        <w:rPr>
          <w:color w:val="FF0000"/>
        </w:rPr>
        <w:t>depicts wind turbines</w:t>
      </w:r>
      <w:r w:rsidR="00786467">
        <w:rPr>
          <w:color w:val="FF0000"/>
        </w:rPr>
        <w:t xml:space="preserve"> standing aloof in the </w:t>
      </w:r>
      <w:r w:rsidR="00B8242A">
        <w:rPr>
          <w:color w:val="FF0000"/>
        </w:rPr>
        <w:t>ocean and is called.</w:t>
      </w:r>
      <w:r w:rsidR="00786467">
        <w:rPr>
          <w:color w:val="FF0000"/>
        </w:rPr>
        <w:t xml:space="preserve"> </w:t>
      </w:r>
      <w:r w:rsidR="00B50C3E">
        <w:rPr>
          <w:i/>
          <w:iCs/>
          <w:color w:val="FF0000"/>
        </w:rPr>
        <w:t>Our Hope For Years To Come</w:t>
      </w:r>
      <w:r w:rsidR="003E2A23">
        <w:rPr>
          <w:color w:val="FF0000"/>
        </w:rPr>
        <w:t>.</w:t>
      </w:r>
      <w:r w:rsidR="00E93AEE">
        <w:rPr>
          <w:color w:val="FF0000"/>
        </w:rPr>
        <w:t xml:space="preserve">  </w:t>
      </w:r>
      <w:r w:rsidR="00161AE4">
        <w:rPr>
          <w:color w:val="FF0000"/>
        </w:rPr>
        <w:t xml:space="preserve">Sarah had </w:t>
      </w:r>
      <w:r w:rsidR="00161AE4">
        <w:rPr>
          <w:color w:val="FF0000"/>
        </w:rPr>
        <w:lastRenderedPageBreak/>
        <w:t>brought some</w:t>
      </w:r>
      <w:r w:rsidR="00E93AEE">
        <w:rPr>
          <w:color w:val="FF0000"/>
        </w:rPr>
        <w:t xml:space="preserve"> of her artwork</w:t>
      </w:r>
      <w:r w:rsidR="007B27AD">
        <w:rPr>
          <w:color w:val="FF0000"/>
        </w:rPr>
        <w:t xml:space="preserve"> and post cards for us to see.</w:t>
      </w:r>
    </w:p>
    <w:p w14:paraId="76E257C0" w14:textId="77777777" w:rsidR="00650550" w:rsidRDefault="00650550" w:rsidP="00C519F5">
      <w:pPr>
        <w:rPr>
          <w:color w:val="FF0000"/>
        </w:rPr>
      </w:pPr>
    </w:p>
    <w:p w14:paraId="0471064A" w14:textId="77777777" w:rsidR="00650550" w:rsidRPr="0070298D" w:rsidRDefault="00650550" w:rsidP="00C519F5">
      <w:pPr>
        <w:rPr>
          <w:b/>
          <w:bCs/>
          <w:color w:val="385623" w:themeColor="accent6" w:themeShade="80"/>
        </w:rPr>
      </w:pPr>
    </w:p>
    <w:p w14:paraId="1BD803E2" w14:textId="05919A59" w:rsidR="0070298D" w:rsidRPr="0070298D" w:rsidRDefault="00837D98" w:rsidP="0070298D">
      <w:pPr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LUNCH CLUB</w:t>
      </w:r>
    </w:p>
    <w:p w14:paraId="0F59431C" w14:textId="5456441F" w:rsidR="0070298D" w:rsidRPr="0070298D" w:rsidRDefault="0070298D" w:rsidP="0070298D">
      <w:pPr>
        <w:rPr>
          <w:b/>
          <w:bCs/>
          <w:color w:val="385623" w:themeColor="accent6" w:themeShade="80"/>
        </w:rPr>
      </w:pPr>
      <w:r w:rsidRPr="0070298D">
        <w:rPr>
          <w:b/>
          <w:bCs/>
          <w:color w:val="385623" w:themeColor="accent6" w:themeShade="80"/>
        </w:rPr>
        <w:t xml:space="preserve"> Walton Manor WI’s Lunch Club met at The Talbot Inn, </w:t>
      </w:r>
    </w:p>
    <w:p w14:paraId="727A862B" w14:textId="2446DBA1" w:rsidR="0070298D" w:rsidRPr="0070298D" w:rsidRDefault="0070298D" w:rsidP="0070298D">
      <w:pPr>
        <w:rPr>
          <w:b/>
          <w:bCs/>
          <w:color w:val="385623" w:themeColor="accent6" w:themeShade="80"/>
        </w:rPr>
      </w:pPr>
      <w:r w:rsidRPr="0070298D">
        <w:rPr>
          <w:b/>
          <w:bCs/>
          <w:color w:val="385623" w:themeColor="accent6" w:themeShade="80"/>
        </w:rPr>
        <w:t>Eynsham on Wednesday 23rd August. Eight of us had a very convivial lunch and were very</w:t>
      </w:r>
      <w:r w:rsidR="00CB0562">
        <w:rPr>
          <w:b/>
          <w:bCs/>
          <w:color w:val="385623" w:themeColor="accent6" w:themeShade="80"/>
        </w:rPr>
        <w:t xml:space="preserve"> </w:t>
      </w:r>
      <w:r w:rsidRPr="0070298D">
        <w:rPr>
          <w:b/>
          <w:bCs/>
          <w:color w:val="385623" w:themeColor="accent6" w:themeShade="80"/>
        </w:rPr>
        <w:t>pleased with the food and the service at the inn.</w:t>
      </w:r>
    </w:p>
    <w:p w14:paraId="093C2C26" w14:textId="2B70DF4C" w:rsidR="00410A67" w:rsidRDefault="00410A67" w:rsidP="0070298D">
      <w:pPr>
        <w:rPr>
          <w:b/>
          <w:bCs/>
          <w:color w:val="385623" w:themeColor="accent6" w:themeShade="80"/>
        </w:rPr>
      </w:pPr>
      <w:r>
        <w:rPr>
          <w:noProof/>
        </w:rPr>
        <w:drawing>
          <wp:inline distT="0" distB="0" distL="0" distR="0" wp14:anchorId="2433428C" wp14:editId="5D8CC9D4">
            <wp:extent cx="2803618" cy="1661160"/>
            <wp:effectExtent l="0" t="0" r="0" b="0"/>
            <wp:docPr id="797866316" name="Picture 1" descr="A brick house with a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866316" name="Picture 1" descr="A brick house with a fen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3797" cy="166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2CC6A" w14:textId="77777777" w:rsidR="00410A67" w:rsidRDefault="00410A67" w:rsidP="0070298D">
      <w:pPr>
        <w:rPr>
          <w:b/>
          <w:bCs/>
          <w:color w:val="385623" w:themeColor="accent6" w:themeShade="80"/>
        </w:rPr>
      </w:pPr>
    </w:p>
    <w:p w14:paraId="23046BEB" w14:textId="129CFB4A" w:rsidR="0070298D" w:rsidRPr="0070298D" w:rsidRDefault="00837D98" w:rsidP="0070298D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T</w:t>
      </w:r>
      <w:r w:rsidR="0070298D" w:rsidRPr="0070298D">
        <w:rPr>
          <w:b/>
          <w:bCs/>
          <w:color w:val="385623" w:themeColor="accent6" w:themeShade="80"/>
        </w:rPr>
        <w:t xml:space="preserve">he next lunch meeting will be on Wednesday 25th October - venue to be announced. </w:t>
      </w:r>
    </w:p>
    <w:p w14:paraId="6384CBFB" w14:textId="7BACE2F2" w:rsidR="00650550" w:rsidRPr="0070298D" w:rsidRDefault="0070298D" w:rsidP="0070298D">
      <w:pPr>
        <w:rPr>
          <w:b/>
          <w:bCs/>
          <w:color w:val="385623" w:themeColor="accent6" w:themeShade="80"/>
        </w:rPr>
      </w:pPr>
      <w:r w:rsidRPr="0070298D">
        <w:rPr>
          <w:b/>
          <w:bCs/>
          <w:color w:val="385623" w:themeColor="accent6" w:themeShade="80"/>
        </w:rPr>
        <w:t>Put the date in your diary !</w:t>
      </w:r>
    </w:p>
    <w:p w14:paraId="376F4C39" w14:textId="2604B2A7" w:rsidR="00DC240A" w:rsidRDefault="00DC240A" w:rsidP="00C519F5">
      <w:pPr>
        <w:rPr>
          <w:color w:val="FF0000"/>
        </w:rPr>
      </w:pPr>
    </w:p>
    <w:p w14:paraId="011EB07D" w14:textId="77777777" w:rsidR="00DC240A" w:rsidRDefault="00DC240A" w:rsidP="00C519F5">
      <w:pPr>
        <w:rPr>
          <w:color w:val="FF0000"/>
        </w:rPr>
      </w:pPr>
    </w:p>
    <w:p w14:paraId="7EAEFD76" w14:textId="36576659" w:rsidR="000B0401" w:rsidRDefault="000B0401" w:rsidP="00C519F5">
      <w:pPr>
        <w:rPr>
          <w:color w:val="FF0000"/>
        </w:rPr>
      </w:pPr>
    </w:p>
    <w:p w14:paraId="6B65DE6D" w14:textId="7B0060BE" w:rsidR="000B0401" w:rsidRDefault="00C603B6" w:rsidP="00C519F5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FUTURE EVENTS</w:t>
      </w:r>
    </w:p>
    <w:p w14:paraId="33BE96FA" w14:textId="686F1275" w:rsidR="00724FBC" w:rsidRDefault="00724FBC" w:rsidP="00C519F5">
      <w:r w:rsidRPr="00B41EB2">
        <w:t xml:space="preserve">The Knit and </w:t>
      </w:r>
      <w:r w:rsidR="00F964B4">
        <w:t>n</w:t>
      </w:r>
      <w:r w:rsidRPr="00B41EB2">
        <w:t xml:space="preserve">atter group will </w:t>
      </w:r>
      <w:r w:rsidR="00B41EB2" w:rsidRPr="00B41EB2">
        <w:t>meet on</w:t>
      </w:r>
    </w:p>
    <w:p w14:paraId="6B29B7A5" w14:textId="34FC9785" w:rsidR="00B41EB2" w:rsidRDefault="00B41EB2" w:rsidP="00C519F5">
      <w:r>
        <w:rPr>
          <w:b/>
          <w:bCs/>
          <w:color w:val="FF0000"/>
        </w:rPr>
        <w:t>Tuesday</w:t>
      </w:r>
      <w:r w:rsidR="00DC0DCF">
        <w:rPr>
          <w:b/>
          <w:bCs/>
          <w:color w:val="FF0000"/>
        </w:rPr>
        <w:t xml:space="preserve"> </w:t>
      </w:r>
      <w:r w:rsidR="00740EBE">
        <w:rPr>
          <w:b/>
          <w:bCs/>
          <w:color w:val="FF0000"/>
        </w:rPr>
        <w:t>19</w:t>
      </w:r>
      <w:r w:rsidR="00740EBE" w:rsidRPr="00740EBE">
        <w:rPr>
          <w:b/>
          <w:bCs/>
          <w:color w:val="FF0000"/>
          <w:vertAlign w:val="superscript"/>
        </w:rPr>
        <w:t>th</w:t>
      </w:r>
      <w:r w:rsidR="00740EBE">
        <w:rPr>
          <w:b/>
          <w:bCs/>
          <w:color w:val="FF0000"/>
        </w:rPr>
        <w:t xml:space="preserve"> </w:t>
      </w:r>
      <w:r w:rsidR="00DC0DCF">
        <w:rPr>
          <w:b/>
          <w:bCs/>
          <w:color w:val="FF0000"/>
        </w:rPr>
        <w:t xml:space="preserve"> September</w:t>
      </w:r>
    </w:p>
    <w:p w14:paraId="318CB3DD" w14:textId="2091C2DB" w:rsidR="00DD1903" w:rsidRDefault="00DD1903" w:rsidP="00C519F5">
      <w:r w:rsidRPr="00174322">
        <w:rPr>
          <w:b/>
          <w:bCs/>
          <w:color w:val="FF0000"/>
        </w:rPr>
        <w:t>KNIT AND NATTER</w:t>
      </w:r>
      <w:r w:rsidR="00174322">
        <w:rPr>
          <w:b/>
          <w:bCs/>
          <w:color w:val="FF0000"/>
        </w:rPr>
        <w:t xml:space="preserve"> </w:t>
      </w:r>
    </w:p>
    <w:p w14:paraId="516CF37A" w14:textId="6F922993" w:rsidR="00174322" w:rsidRDefault="00174322" w:rsidP="00C519F5">
      <w:r>
        <w:t>F</w:t>
      </w:r>
      <w:r w:rsidR="00153ACE">
        <w:t>ROM 7 – 9PM at</w:t>
      </w:r>
    </w:p>
    <w:p w14:paraId="40C12125" w14:textId="55AC6ABE" w:rsidR="00153ACE" w:rsidRDefault="00153ACE" w:rsidP="00C519F5">
      <w:r>
        <w:t>92 Lonsdale Rd OX2 7ER</w:t>
      </w:r>
    </w:p>
    <w:p w14:paraId="105DF7C4" w14:textId="77777777" w:rsidR="009C1735" w:rsidRDefault="009C1735" w:rsidP="00C519F5"/>
    <w:p w14:paraId="38717293" w14:textId="5490D27F" w:rsidR="009C1735" w:rsidRDefault="009C1735" w:rsidP="00C519F5">
      <w:r>
        <w:t>Bring along any knitting, darning, crochet, sewing, embroidery – and above all YOURSELF for a good natter and a cupp</w:t>
      </w:r>
      <w:r w:rsidR="00CF1FA2">
        <w:t>a! Catherin</w:t>
      </w:r>
      <w:r w:rsidR="004813A5">
        <w:t>e</w:t>
      </w:r>
      <w:r w:rsidR="00CF1FA2">
        <w:t xml:space="preserve"> Dobson</w:t>
      </w:r>
    </w:p>
    <w:p w14:paraId="3082623A" w14:textId="77777777" w:rsidR="00D970EE" w:rsidRDefault="00D970EE" w:rsidP="00C519F5"/>
    <w:p w14:paraId="5DA431C0" w14:textId="77777777" w:rsidR="00B41EB2" w:rsidRPr="00B41EB2" w:rsidRDefault="00B41EB2" w:rsidP="00C519F5">
      <w:pPr>
        <w:rPr>
          <w:color w:val="FF0000"/>
          <w:sz w:val="28"/>
          <w:szCs w:val="28"/>
        </w:rPr>
      </w:pPr>
    </w:p>
    <w:p w14:paraId="0F975BAD" w14:textId="77777777" w:rsidR="00837B3A" w:rsidRDefault="00837B3A" w:rsidP="00837B3A">
      <w:pPr>
        <w:rPr>
          <w:b/>
          <w:bCs/>
          <w:color w:val="00B050"/>
          <w:sz w:val="28"/>
          <w:szCs w:val="28"/>
        </w:rPr>
      </w:pPr>
      <w:r w:rsidRPr="00676CFF">
        <w:rPr>
          <w:b/>
          <w:bCs/>
          <w:color w:val="00B050"/>
          <w:sz w:val="28"/>
          <w:szCs w:val="28"/>
        </w:rPr>
        <w:t xml:space="preserve">OFWI  UPCOMING EVENTS FROM OXFORDSHIRE </w:t>
      </w:r>
      <w:r>
        <w:rPr>
          <w:b/>
          <w:bCs/>
          <w:color w:val="00B050"/>
          <w:sz w:val="28"/>
          <w:szCs w:val="28"/>
        </w:rPr>
        <w:t xml:space="preserve"> I</w:t>
      </w:r>
      <w:r w:rsidRPr="00676CFF">
        <w:rPr>
          <w:b/>
          <w:bCs/>
          <w:color w:val="00B050"/>
          <w:sz w:val="28"/>
          <w:szCs w:val="28"/>
        </w:rPr>
        <w:t>NSPIRES</w:t>
      </w:r>
    </w:p>
    <w:p w14:paraId="769DF875" w14:textId="24D57F87" w:rsidR="000B0401" w:rsidRDefault="00CE5B65" w:rsidP="00C519F5">
      <w:pPr>
        <w:rPr>
          <w:color w:val="FF0000"/>
          <w:sz w:val="28"/>
          <w:szCs w:val="28"/>
        </w:rPr>
      </w:pPr>
      <w:r w:rsidRPr="00412BF9">
        <w:rPr>
          <w:color w:val="FF0000"/>
          <w:sz w:val="28"/>
          <w:szCs w:val="28"/>
        </w:rPr>
        <w:t>Singing into Christmas with Stages Theatrical</w:t>
      </w:r>
    </w:p>
    <w:p w14:paraId="04820842" w14:textId="3FF4A169" w:rsidR="00412BF9" w:rsidRDefault="00412BF9" w:rsidP="00C519F5">
      <w:r>
        <w:t>When : 14</w:t>
      </w:r>
      <w:r w:rsidRPr="00412BF9">
        <w:rPr>
          <w:vertAlign w:val="superscript"/>
        </w:rPr>
        <w:t>th</w:t>
      </w:r>
      <w:r>
        <w:t xml:space="preserve"> December </w:t>
      </w:r>
      <w:r w:rsidR="002E508F">
        <w:t>19.00 – 21.00</w:t>
      </w:r>
    </w:p>
    <w:p w14:paraId="23012677" w14:textId="0327BECB" w:rsidR="002E508F" w:rsidRDefault="002E508F" w:rsidP="00C519F5">
      <w:r>
        <w:t>Where</w:t>
      </w:r>
      <w:r>
        <w:tab/>
        <w:t xml:space="preserve">  St Peter &amp; St Pau</w:t>
      </w:r>
      <w:r w:rsidR="003A4CF7">
        <w:t>l Church, West Way,</w:t>
      </w:r>
    </w:p>
    <w:p w14:paraId="74F34072" w14:textId="10DCD4E3" w:rsidR="003A4CF7" w:rsidRDefault="003A4CF7" w:rsidP="00C519F5">
      <w:r>
        <w:t xml:space="preserve">             Botley, Oxford OX2 9JY</w:t>
      </w:r>
    </w:p>
    <w:p w14:paraId="69B46B89" w14:textId="6EF0E392" w:rsidR="00D37B58" w:rsidRDefault="00D37B58" w:rsidP="00C519F5">
      <w:r>
        <w:t xml:space="preserve">Cost :    </w:t>
      </w:r>
      <w:r w:rsidR="00E911F7">
        <w:t>£13 - £15</w:t>
      </w:r>
      <w:r w:rsidR="0010437D">
        <w:t xml:space="preserve"> (non</w:t>
      </w:r>
      <w:r w:rsidR="00F97462">
        <w:t>-refundable)</w:t>
      </w:r>
    </w:p>
    <w:p w14:paraId="523D4DF0" w14:textId="367A7218" w:rsidR="00E911F7" w:rsidRDefault="00E911F7" w:rsidP="00C519F5">
      <w:r>
        <w:t>Tickets available from 2</w:t>
      </w:r>
      <w:r w:rsidRPr="00E911F7">
        <w:rPr>
          <w:vertAlign w:val="superscript"/>
        </w:rPr>
        <w:t>nd</w:t>
      </w:r>
      <w:r>
        <w:t xml:space="preserve"> October</w:t>
      </w:r>
    </w:p>
    <w:p w14:paraId="47B0471E" w14:textId="77777777" w:rsidR="001921F2" w:rsidRDefault="006C1286" w:rsidP="00C519F5">
      <w:r>
        <w:t xml:space="preserve">This will be a lively evening with </w:t>
      </w:r>
      <w:r w:rsidR="00B16010">
        <w:t>songs from stage shows and musicals</w:t>
      </w:r>
      <w:r w:rsidR="004903D9">
        <w:t>.  In fact</w:t>
      </w:r>
      <w:r w:rsidR="00F97462">
        <w:t>,</w:t>
      </w:r>
      <w:r w:rsidR="004903D9">
        <w:t xml:space="preserve"> why not use this as an opportunity to have some fun, dress up and try to ou</w:t>
      </w:r>
      <w:r w:rsidR="0010437D">
        <w:t>t “sparkle” these lively artists</w:t>
      </w:r>
      <w:r w:rsidR="00F97462">
        <w:t>.</w:t>
      </w:r>
      <w:r w:rsidR="001921F2">
        <w:t xml:space="preserve">                        </w:t>
      </w:r>
    </w:p>
    <w:p w14:paraId="6C80C280" w14:textId="77777777" w:rsidR="001921F2" w:rsidRDefault="001921F2" w:rsidP="00C519F5"/>
    <w:p w14:paraId="628BF7AE" w14:textId="77777777" w:rsidR="002B482E" w:rsidRDefault="002B482E" w:rsidP="001921F2">
      <w:pPr>
        <w:rPr>
          <w:b/>
          <w:bCs/>
          <w:sz w:val="28"/>
          <w:szCs w:val="28"/>
        </w:rPr>
      </w:pPr>
    </w:p>
    <w:p w14:paraId="40A049DD" w14:textId="77777777" w:rsidR="002B482E" w:rsidRDefault="002B482E" w:rsidP="001921F2">
      <w:pPr>
        <w:rPr>
          <w:b/>
          <w:bCs/>
          <w:sz w:val="28"/>
          <w:szCs w:val="28"/>
        </w:rPr>
      </w:pPr>
    </w:p>
    <w:p w14:paraId="5A1651FE" w14:textId="77777777" w:rsidR="002B482E" w:rsidRDefault="002B482E" w:rsidP="001921F2">
      <w:pPr>
        <w:rPr>
          <w:b/>
          <w:bCs/>
          <w:sz w:val="28"/>
          <w:szCs w:val="28"/>
        </w:rPr>
      </w:pPr>
    </w:p>
    <w:p w14:paraId="22B29047" w14:textId="603E88E3" w:rsidR="001921F2" w:rsidRPr="00176CC6" w:rsidRDefault="001921F2" w:rsidP="001921F2">
      <w:r>
        <w:rPr>
          <w:b/>
          <w:bCs/>
          <w:sz w:val="28"/>
          <w:szCs w:val="28"/>
        </w:rPr>
        <w:t>ALSO</w:t>
      </w:r>
    </w:p>
    <w:p w14:paraId="26DEBCC1" w14:textId="77777777" w:rsidR="00ED000F" w:rsidRDefault="001B6B11" w:rsidP="00C519F5">
      <w:r>
        <w:rPr>
          <w:b/>
          <w:bCs/>
          <w:color w:val="2E74B5" w:themeColor="accent5" w:themeShade="BF"/>
        </w:rPr>
        <w:t>CRUISING INTO CHRISTMAS</w:t>
      </w:r>
    </w:p>
    <w:p w14:paraId="6E515A9D" w14:textId="77777777" w:rsidR="005A2117" w:rsidRDefault="00255C71" w:rsidP="00C519F5">
      <w:r>
        <w:t>WHEN</w:t>
      </w:r>
      <w:r>
        <w:tab/>
        <w:t xml:space="preserve">Thursday </w:t>
      </w:r>
      <w:r w:rsidR="005A2117">
        <w:t>7</w:t>
      </w:r>
      <w:r w:rsidR="005A2117" w:rsidRPr="005A2117">
        <w:rPr>
          <w:vertAlign w:val="superscript"/>
        </w:rPr>
        <w:t>th</w:t>
      </w:r>
      <w:r w:rsidR="005A2117">
        <w:t xml:space="preserve"> December</w:t>
      </w:r>
    </w:p>
    <w:p w14:paraId="6B1597F1" w14:textId="77777777" w:rsidR="00FD4B54" w:rsidRDefault="005A2117" w:rsidP="00C519F5">
      <w:r>
        <w:t>WHERE</w:t>
      </w:r>
      <w:r>
        <w:tab/>
        <w:t>London (Greenwich to Covent</w:t>
      </w:r>
    </w:p>
    <w:p w14:paraId="323D8AC8" w14:textId="7AE477E4" w:rsidR="00FD4B54" w:rsidRDefault="00FD4B54" w:rsidP="00C519F5">
      <w:r>
        <w:tab/>
      </w:r>
      <w:r>
        <w:tab/>
        <w:t>Garden</w:t>
      </w:r>
      <w:r w:rsidR="00CC7CAB">
        <w:t>)</w:t>
      </w:r>
    </w:p>
    <w:p w14:paraId="310A8BBD" w14:textId="77777777" w:rsidR="00580A31" w:rsidRDefault="00FD4B54" w:rsidP="00C519F5">
      <w:r>
        <w:t>COST</w:t>
      </w:r>
      <w:r>
        <w:tab/>
      </w:r>
      <w:r>
        <w:tab/>
      </w:r>
      <w:r w:rsidR="00580A31">
        <w:t>£67 – WI Member</w:t>
      </w:r>
    </w:p>
    <w:p w14:paraId="4A689BDA" w14:textId="77777777" w:rsidR="005329AD" w:rsidRDefault="00580A31" w:rsidP="00C519F5">
      <w:r>
        <w:tab/>
      </w:r>
      <w:r>
        <w:tab/>
        <w:t>£71 – non WI Member</w:t>
      </w:r>
    </w:p>
    <w:p w14:paraId="5BCA99DA" w14:textId="2B6A3694" w:rsidR="00877C31" w:rsidRPr="00412BF9" w:rsidRDefault="005329AD" w:rsidP="00C519F5">
      <w:r>
        <w:t>Back by popular demand</w:t>
      </w:r>
      <w:r w:rsidR="001B4565">
        <w:t xml:space="preserve"> this event is</w:t>
      </w:r>
      <w:r w:rsidR="009665FF">
        <w:t xml:space="preserve"> action packed.  Coach ride to Royal Greenwich</w:t>
      </w:r>
      <w:r w:rsidR="00CB6FB9">
        <w:t xml:space="preserve"> where there is an opportunity for lunch, browsing in the market</w:t>
      </w:r>
      <w:r w:rsidR="000A5F0A">
        <w:t xml:space="preserve"> or to visit the National Maritime Museum and the Queen’s House (both free entry</w:t>
      </w:r>
      <w:r w:rsidR="006027E7">
        <w:t>).  Then meeting our Blue Badge Guide at Greenwich Pier as the sun sets</w:t>
      </w:r>
      <w:r w:rsidR="00D40972">
        <w:t>, to embark for an hour-long cruise to Westminster Pier, passing well known landmarks</w:t>
      </w:r>
      <w:r w:rsidR="00E80A5E">
        <w:t xml:space="preserve"> all lit up like a mini- Manhatt</w:t>
      </w:r>
      <w:r w:rsidR="00EC78D9">
        <w:t>a</w:t>
      </w:r>
      <w:r w:rsidR="00E80A5E">
        <w:t>n.  The coach will meet us at the pier for a tour of the London lights before taking us to our restaurant</w:t>
      </w:r>
      <w:r w:rsidR="009350BA">
        <w:t xml:space="preserve"> for a Fish and Chip supper before heading home</w:t>
      </w:r>
      <w:r w:rsidR="001921F2">
        <w:t xml:space="preserve">                    </w:t>
      </w:r>
    </w:p>
    <w:sectPr w:rsidR="00877C31" w:rsidRPr="00412BF9" w:rsidSect="008F0206">
      <w:type w:val="continuous"/>
      <w:pgSz w:w="11906" w:h="16838"/>
      <w:pgMar w:top="567" w:right="284" w:bottom="170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4B"/>
    <w:rsid w:val="00017AAB"/>
    <w:rsid w:val="000514BF"/>
    <w:rsid w:val="000A5F0A"/>
    <w:rsid w:val="000A75E3"/>
    <w:rsid w:val="000B0401"/>
    <w:rsid w:val="0010437D"/>
    <w:rsid w:val="001304BE"/>
    <w:rsid w:val="00136BF6"/>
    <w:rsid w:val="00153ACE"/>
    <w:rsid w:val="00161AE4"/>
    <w:rsid w:val="0017167B"/>
    <w:rsid w:val="00174322"/>
    <w:rsid w:val="00176CC6"/>
    <w:rsid w:val="001921F2"/>
    <w:rsid w:val="001B20C1"/>
    <w:rsid w:val="001B4565"/>
    <w:rsid w:val="001B6B11"/>
    <w:rsid w:val="001E5A68"/>
    <w:rsid w:val="001E637B"/>
    <w:rsid w:val="001F0AC8"/>
    <w:rsid w:val="00222FE7"/>
    <w:rsid w:val="00241695"/>
    <w:rsid w:val="00255C71"/>
    <w:rsid w:val="002722CF"/>
    <w:rsid w:val="002A6B59"/>
    <w:rsid w:val="002B482E"/>
    <w:rsid w:val="002D3408"/>
    <w:rsid w:val="002E508F"/>
    <w:rsid w:val="002F4A4E"/>
    <w:rsid w:val="00307807"/>
    <w:rsid w:val="00356840"/>
    <w:rsid w:val="003608F7"/>
    <w:rsid w:val="003A4CF7"/>
    <w:rsid w:val="003A5F6A"/>
    <w:rsid w:val="003E2A23"/>
    <w:rsid w:val="003F1E14"/>
    <w:rsid w:val="004059A0"/>
    <w:rsid w:val="00410A67"/>
    <w:rsid w:val="00412BF9"/>
    <w:rsid w:val="00424513"/>
    <w:rsid w:val="00452C16"/>
    <w:rsid w:val="00463165"/>
    <w:rsid w:val="00472C4B"/>
    <w:rsid w:val="004813A5"/>
    <w:rsid w:val="004838EC"/>
    <w:rsid w:val="004903D9"/>
    <w:rsid w:val="00493422"/>
    <w:rsid w:val="00503DAC"/>
    <w:rsid w:val="00522F1D"/>
    <w:rsid w:val="005329AD"/>
    <w:rsid w:val="00546E57"/>
    <w:rsid w:val="0055092D"/>
    <w:rsid w:val="00564290"/>
    <w:rsid w:val="00580A31"/>
    <w:rsid w:val="0059574E"/>
    <w:rsid w:val="005964DC"/>
    <w:rsid w:val="005A2117"/>
    <w:rsid w:val="005F588C"/>
    <w:rsid w:val="005F6544"/>
    <w:rsid w:val="006027E7"/>
    <w:rsid w:val="00602988"/>
    <w:rsid w:val="00650550"/>
    <w:rsid w:val="006C1286"/>
    <w:rsid w:val="006E02D4"/>
    <w:rsid w:val="006F2C42"/>
    <w:rsid w:val="006F5D55"/>
    <w:rsid w:val="0070298D"/>
    <w:rsid w:val="00706148"/>
    <w:rsid w:val="00724752"/>
    <w:rsid w:val="00724FBC"/>
    <w:rsid w:val="00740EBE"/>
    <w:rsid w:val="0074750C"/>
    <w:rsid w:val="007831CF"/>
    <w:rsid w:val="00786467"/>
    <w:rsid w:val="007B27AD"/>
    <w:rsid w:val="007C2A76"/>
    <w:rsid w:val="007C31F9"/>
    <w:rsid w:val="007D612C"/>
    <w:rsid w:val="007E670F"/>
    <w:rsid w:val="008108A9"/>
    <w:rsid w:val="00837B3A"/>
    <w:rsid w:val="00837D98"/>
    <w:rsid w:val="00852DB1"/>
    <w:rsid w:val="00860835"/>
    <w:rsid w:val="00867225"/>
    <w:rsid w:val="008747A1"/>
    <w:rsid w:val="00877C31"/>
    <w:rsid w:val="00885662"/>
    <w:rsid w:val="00887A08"/>
    <w:rsid w:val="008915BB"/>
    <w:rsid w:val="008A5A00"/>
    <w:rsid w:val="008C5ED7"/>
    <w:rsid w:val="008D44BA"/>
    <w:rsid w:val="008F0206"/>
    <w:rsid w:val="008F54F0"/>
    <w:rsid w:val="009028A7"/>
    <w:rsid w:val="009350BA"/>
    <w:rsid w:val="0094227D"/>
    <w:rsid w:val="00943593"/>
    <w:rsid w:val="009529E5"/>
    <w:rsid w:val="00956D8C"/>
    <w:rsid w:val="009665FF"/>
    <w:rsid w:val="009C1735"/>
    <w:rsid w:val="00A01430"/>
    <w:rsid w:val="00A3370B"/>
    <w:rsid w:val="00A36074"/>
    <w:rsid w:val="00AA06D0"/>
    <w:rsid w:val="00AA38FE"/>
    <w:rsid w:val="00AD6F03"/>
    <w:rsid w:val="00AE3115"/>
    <w:rsid w:val="00B07AF1"/>
    <w:rsid w:val="00B16010"/>
    <w:rsid w:val="00B41EB2"/>
    <w:rsid w:val="00B44185"/>
    <w:rsid w:val="00B50C3E"/>
    <w:rsid w:val="00B636D5"/>
    <w:rsid w:val="00B8242A"/>
    <w:rsid w:val="00BA6FE3"/>
    <w:rsid w:val="00BC47F0"/>
    <w:rsid w:val="00BE6714"/>
    <w:rsid w:val="00C519F5"/>
    <w:rsid w:val="00C603B6"/>
    <w:rsid w:val="00C96623"/>
    <w:rsid w:val="00CB0562"/>
    <w:rsid w:val="00CB2B90"/>
    <w:rsid w:val="00CB554D"/>
    <w:rsid w:val="00CB6FB9"/>
    <w:rsid w:val="00CC0393"/>
    <w:rsid w:val="00CC34E5"/>
    <w:rsid w:val="00CC7CAB"/>
    <w:rsid w:val="00CE5B65"/>
    <w:rsid w:val="00CE6FFB"/>
    <w:rsid w:val="00CF1FA2"/>
    <w:rsid w:val="00D0482B"/>
    <w:rsid w:val="00D37B58"/>
    <w:rsid w:val="00D40972"/>
    <w:rsid w:val="00D426A3"/>
    <w:rsid w:val="00D46559"/>
    <w:rsid w:val="00D81DE1"/>
    <w:rsid w:val="00D82997"/>
    <w:rsid w:val="00D970EE"/>
    <w:rsid w:val="00D974B7"/>
    <w:rsid w:val="00DC0DCF"/>
    <w:rsid w:val="00DC240A"/>
    <w:rsid w:val="00DD1903"/>
    <w:rsid w:val="00DF62B0"/>
    <w:rsid w:val="00E80A5E"/>
    <w:rsid w:val="00E911F7"/>
    <w:rsid w:val="00E93AEE"/>
    <w:rsid w:val="00EA5EA6"/>
    <w:rsid w:val="00EB1BFC"/>
    <w:rsid w:val="00EB2C9A"/>
    <w:rsid w:val="00EC3608"/>
    <w:rsid w:val="00EC78D9"/>
    <w:rsid w:val="00ED000F"/>
    <w:rsid w:val="00EE3560"/>
    <w:rsid w:val="00F31722"/>
    <w:rsid w:val="00F739F7"/>
    <w:rsid w:val="00F964B4"/>
    <w:rsid w:val="00F97462"/>
    <w:rsid w:val="00FA0705"/>
    <w:rsid w:val="00FA69B7"/>
    <w:rsid w:val="00FC2BB0"/>
    <w:rsid w:val="00FC7717"/>
    <w:rsid w:val="00FD4B54"/>
    <w:rsid w:val="00FE25C0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3082A9"/>
  <w15:chartTrackingRefBased/>
  <w15:docId w15:val="{639CB4D8-D290-4E20-AC81-6BA61DC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tonmanorwi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51</cp:revision>
  <cp:lastPrinted>2023-09-07T12:55:00Z</cp:lastPrinted>
  <dcterms:created xsi:type="dcterms:W3CDTF">2023-08-31T11:42:00Z</dcterms:created>
  <dcterms:modified xsi:type="dcterms:W3CDTF">2023-10-02T13:06:00Z</dcterms:modified>
</cp:coreProperties>
</file>